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248D">
      <w:pPr>
        <w:spacing w:line="720" w:lineRule="auto"/>
        <w:jc w:val="center"/>
        <w:rPr>
          <w:b/>
          <w:sz w:val="44"/>
          <w:szCs w:val="84"/>
        </w:rPr>
      </w:pPr>
      <w:r>
        <w:rPr>
          <w:rFonts w:hint="eastAsia"/>
          <w:b/>
          <w:sz w:val="44"/>
          <w:szCs w:val="84"/>
        </w:rPr>
        <w:t>授权委托书</w:t>
      </w:r>
    </w:p>
    <w:p w14:paraId="3790F51D">
      <w:pPr>
        <w:ind w:firstLine="600" w:firstLineChars="200"/>
        <w:rPr>
          <w:sz w:val="30"/>
          <w:szCs w:val="30"/>
        </w:rPr>
      </w:pPr>
    </w:p>
    <w:p w14:paraId="2B296836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本授权委托书声明：我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（委托人名称）现授权委托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（受托人</w:t>
      </w:r>
      <w:r>
        <w:rPr>
          <w:rFonts w:hint="eastAsia"/>
          <w:sz w:val="28"/>
          <w:szCs w:val="28"/>
        </w:rPr>
        <w:t>姓名），身份证号码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为本人（单位）委托代理人，参加浙江知联中兴拍卖有限公司定于2026年3月13日上午9时(延时除外)在智慧越城产权交易平台举办的</w:t>
      </w:r>
      <w:r>
        <w:rPr>
          <w:rFonts w:hint="eastAsia"/>
          <w:sz w:val="28"/>
          <w:szCs w:val="28"/>
          <w:u w:val="single"/>
          <w:lang w:val="en-US" w:eastAsia="zh-CN"/>
        </w:rPr>
        <w:t>“绍兴集成电路产业园河流改道工程土石方资源量（宕碴）”</w:t>
      </w:r>
      <w:r>
        <w:rPr>
          <w:rFonts w:hint="eastAsia" w:eastAsia="宋体"/>
          <w:sz w:val="28"/>
          <w:szCs w:val="28"/>
          <w:lang w:val="en-US" w:eastAsia="zh-CN"/>
        </w:rPr>
        <w:t>竞价活动，代为办理报名、竞价、竞买成功后相关文书签署等。所签署的一切文件和处理与之有关的一切事务，本</w:t>
      </w:r>
      <w:r>
        <w:rPr>
          <w:rFonts w:hint="eastAsia" w:ascii="宋体" w:hAnsi="宋体"/>
          <w:sz w:val="28"/>
          <w:szCs w:val="28"/>
        </w:rPr>
        <w:t>人（单位）均予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以承认。</w:t>
      </w:r>
    </w:p>
    <w:p w14:paraId="4B1B9C7E">
      <w:pPr>
        <w:ind w:firstLine="63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授权代表无转委托权。特此委托。</w:t>
      </w:r>
    </w:p>
    <w:p w14:paraId="25BFA6AC">
      <w:pPr>
        <w:spacing w:line="360" w:lineRule="auto"/>
        <w:ind w:firstLine="560" w:firstLineChars="200"/>
        <w:rPr>
          <w:sz w:val="28"/>
          <w:szCs w:val="28"/>
        </w:rPr>
      </w:pPr>
    </w:p>
    <w:p w14:paraId="797C772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委托单位（盖章）：</w:t>
      </w:r>
    </w:p>
    <w:p w14:paraId="565CCBD5">
      <w:pPr>
        <w:spacing w:line="480" w:lineRule="auto"/>
        <w:rPr>
          <w:sz w:val="28"/>
          <w:szCs w:val="28"/>
          <w:u w:val="single"/>
        </w:rPr>
      </w:pPr>
    </w:p>
    <w:p w14:paraId="3E3DE57C">
      <w:pPr>
        <w:spacing w:line="480" w:lineRule="auto"/>
        <w:rPr>
          <w:sz w:val="28"/>
          <w:szCs w:val="28"/>
        </w:rPr>
      </w:pPr>
    </w:p>
    <w:p w14:paraId="66C0780C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委托代理人（签字）：</w:t>
      </w:r>
    </w:p>
    <w:p w14:paraId="7320C6B4">
      <w:pPr>
        <w:spacing w:line="480" w:lineRule="auto"/>
        <w:ind w:firstLine="3500" w:firstLineChars="1250"/>
        <w:rPr>
          <w:sz w:val="28"/>
          <w:szCs w:val="28"/>
        </w:rPr>
      </w:pPr>
    </w:p>
    <w:p w14:paraId="38E7AD32">
      <w:pPr>
        <w:spacing w:line="480" w:lineRule="auto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授权委托日期202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84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TM2NGM1ODlkOWI1YWEwOWFlMWVlMGFjZDc2M2QzZjEifQ=="/>
  </w:docVars>
  <w:rsids>
    <w:rsidRoot w:val="00250BE4"/>
    <w:rsid w:val="00061D66"/>
    <w:rsid w:val="0010478F"/>
    <w:rsid w:val="0014398B"/>
    <w:rsid w:val="00154BFD"/>
    <w:rsid w:val="001609B2"/>
    <w:rsid w:val="001A213F"/>
    <w:rsid w:val="001B3E58"/>
    <w:rsid w:val="00233799"/>
    <w:rsid w:val="00250BE4"/>
    <w:rsid w:val="002628C5"/>
    <w:rsid w:val="002A3CF1"/>
    <w:rsid w:val="002F1E95"/>
    <w:rsid w:val="003164D9"/>
    <w:rsid w:val="003267E8"/>
    <w:rsid w:val="00390EBC"/>
    <w:rsid w:val="003B28B3"/>
    <w:rsid w:val="003D00ED"/>
    <w:rsid w:val="003E7D56"/>
    <w:rsid w:val="00402A14"/>
    <w:rsid w:val="00417123"/>
    <w:rsid w:val="0044575A"/>
    <w:rsid w:val="00446922"/>
    <w:rsid w:val="00450845"/>
    <w:rsid w:val="00451BB6"/>
    <w:rsid w:val="004C1D3C"/>
    <w:rsid w:val="00505F9D"/>
    <w:rsid w:val="005D4042"/>
    <w:rsid w:val="006220AF"/>
    <w:rsid w:val="006251F4"/>
    <w:rsid w:val="00645239"/>
    <w:rsid w:val="006B699E"/>
    <w:rsid w:val="007248C0"/>
    <w:rsid w:val="007854C2"/>
    <w:rsid w:val="008640B1"/>
    <w:rsid w:val="00885F94"/>
    <w:rsid w:val="008C2702"/>
    <w:rsid w:val="009109AD"/>
    <w:rsid w:val="00943286"/>
    <w:rsid w:val="009C4FDF"/>
    <w:rsid w:val="009E7B47"/>
    <w:rsid w:val="00A12F3B"/>
    <w:rsid w:val="00A71B3C"/>
    <w:rsid w:val="00AA24AB"/>
    <w:rsid w:val="00AD134C"/>
    <w:rsid w:val="00B812CF"/>
    <w:rsid w:val="00B86979"/>
    <w:rsid w:val="00BD27D8"/>
    <w:rsid w:val="00BF5A6E"/>
    <w:rsid w:val="00C02388"/>
    <w:rsid w:val="00C42D1D"/>
    <w:rsid w:val="00C43870"/>
    <w:rsid w:val="00C75947"/>
    <w:rsid w:val="00C85FCA"/>
    <w:rsid w:val="00CD57EC"/>
    <w:rsid w:val="00CE0355"/>
    <w:rsid w:val="00D26A40"/>
    <w:rsid w:val="00D7223F"/>
    <w:rsid w:val="00D73D60"/>
    <w:rsid w:val="00D82F4E"/>
    <w:rsid w:val="00D906D7"/>
    <w:rsid w:val="00DB31FF"/>
    <w:rsid w:val="00E06203"/>
    <w:rsid w:val="00E128A4"/>
    <w:rsid w:val="00E502BE"/>
    <w:rsid w:val="00E632F8"/>
    <w:rsid w:val="00E71575"/>
    <w:rsid w:val="00F11C6B"/>
    <w:rsid w:val="00F263CB"/>
    <w:rsid w:val="00F26756"/>
    <w:rsid w:val="00F43C30"/>
    <w:rsid w:val="00F64F16"/>
    <w:rsid w:val="00F70238"/>
    <w:rsid w:val="00F92F75"/>
    <w:rsid w:val="00F930AF"/>
    <w:rsid w:val="03AD40B4"/>
    <w:rsid w:val="0A925CA9"/>
    <w:rsid w:val="11954F93"/>
    <w:rsid w:val="12612EAD"/>
    <w:rsid w:val="12DD4E18"/>
    <w:rsid w:val="18317D31"/>
    <w:rsid w:val="1FB30E22"/>
    <w:rsid w:val="241F7386"/>
    <w:rsid w:val="39E42E74"/>
    <w:rsid w:val="3F3E6D37"/>
    <w:rsid w:val="52374673"/>
    <w:rsid w:val="53610821"/>
    <w:rsid w:val="53915867"/>
    <w:rsid w:val="56E4202C"/>
    <w:rsid w:val="56E63DF4"/>
    <w:rsid w:val="5D5C1942"/>
    <w:rsid w:val="656B072E"/>
    <w:rsid w:val="7850678B"/>
    <w:rsid w:val="78B86F9D"/>
    <w:rsid w:val="7FDD0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浙江耀江拍卖有限公司</Company>
  <Pages>1</Pages>
  <Words>235</Words>
  <Characters>259</Characters>
  <Lines>2</Lines>
  <Paragraphs>1</Paragraphs>
  <TotalTime>1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2017-02-04T06:22:00Z</dcterms:created>
  <dc:creator>NTKO</dc:creator>
  <cp:lastModifiedBy>盛路</cp:lastModifiedBy>
  <cp:lastPrinted>2017-02-04T06:56:00Z</cp:lastPrinted>
  <dcterms:modified xsi:type="dcterms:W3CDTF">2026-02-26T02:55:49Z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26153A5DE4024033BDBBEAAC9DFBF8EE_12</vt:lpwstr>
  </property>
  <property fmtid="{D5CDD505-2E9C-101B-9397-08002B2CF9AE}" pid="4" name="KSOTemplateDocerSaveRecord">
    <vt:lpwstr>eyJoZGlkIjoiNTM2NGM1ODlkOWI1YWEwOWFlMWVlMGFjZDc2M2QzZjEiLCJ1c2VySWQiOiIxMDI5ODAyNDgxIn0=</vt:lpwstr>
  </property>
</Properties>
</file>